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Radarovým zařízením se vytváří: </w:t>
      </w:r>
    </w:p>
    <w:p w:rsidR="00346373" w:rsidRPr="00346373" w:rsidRDefault="00346373" w:rsidP="001E25F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elektromagnetické vlny.</w:t>
      </w:r>
      <w:r w:rsidR="001E25F7" w:rsidRPr="001E25F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25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2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Elektromagnetické vlny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šíří ve volném prostoru: </w:t>
      </w:r>
    </w:p>
    <w:p w:rsid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přímočaře.   </w:t>
      </w:r>
    </w:p>
    <w:p w:rsidR="001E25F7" w:rsidRDefault="0087418F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26" style="width:0;height:.75pt" o:hralign="center" o:hrstd="t" o:hrnoshade="t" o:hr="t" fillcolor="gray" stroked="f"/>
        </w:pic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3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Vlny používané radarem vnitrozemské lodi mají délku: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cca 3,2 cm.</w:t>
      </w:r>
      <w:r w:rsidR="001E25F7" w:rsidRPr="001E25F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27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4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Elektromagnetické vlny se šíří ve volném prostoru rychlostí: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světla (300 000 km /sec.).</w:t>
      </w:r>
      <w:r w:rsidR="001E25F7" w:rsidRPr="001E25F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28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5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Část vysílacího impulsu, která se </w:t>
      </w:r>
      <w:proofErr w:type="gram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vrací</w:t>
      </w:r>
      <w:proofErr w:type="gram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od objektu zpět k anténě se </w:t>
      </w:r>
      <w:proofErr w:type="gram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nazývá</w:t>
      </w:r>
      <w:proofErr w:type="gram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odražený signál.</w:t>
      </w:r>
      <w:r w:rsidR="001E25F7" w:rsidRPr="001E25F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29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6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Radarové vlny, které narazí na určitý objekt, se odrazí: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pod stejným úhlem, pod jakým na objekt dopadly.</w:t>
      </w:r>
      <w:r w:rsidR="001E25F7" w:rsidRPr="001E25F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30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7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Radarové impulsy, které nedopadnou na objekt pod pravým úhlem: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jsou odvedeny do volného prostoru, nedospějí zpět do antény a nemohou proto vytvořit žádný obraz odraženého signálu.</w:t>
      </w:r>
      <w:r w:rsidR="001E25F7" w:rsidRPr="001E25F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31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8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 klidné, hladké vodní hladině vidíme na obrazovce: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nic; radarové impulsy se odrazí pryč, žádný odražený signál do antény nepřijde.</w:t>
      </w:r>
      <w:r w:rsidR="001E25F7" w:rsidRPr="001E25F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32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9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Příkré břehové svahy se svislými plochami na břehu vytvoří na obrazovce: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zřetelný a jasný signál.</w:t>
      </w:r>
      <w:r w:rsidR="00F661C4" w:rsidRPr="00F661C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33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10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Ploché, mírně stoupající a hladké břehové svahy (např. písčiny) se znázorní na obrazovce: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slabým signálem, protože převážná část impulsů se odrazí pryč.</w:t>
      </w:r>
      <w:r w:rsidR="00F661C4" w:rsidRPr="00F661C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34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11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Hlavní části radarového zařízení vnitrozemské lodi jsou: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vnější jednotka s anténou a otáčecím motorem, vysílač, přijímač, obrazovka s</w:t>
      </w:r>
      <w:r w:rsidR="00F661C4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ovládáním</w:t>
      </w:r>
      <w:r w:rsidR="00F661C4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35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12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Radarového zařízení pracuje na principu: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ve vysílači jsou vytvářeny elektromagnetické impulsy. Ty jsou anténou 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svazkovitě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vysílány a šíří se přímočaře rychlostí světla. Narazí-li na nějaký předmět pod úhlem 90°, odrazí se tak, že se jako odražený signál vrátí zpět do antény. V přijímači jsou impulsy odražených signálů zpracovány a na indikátoru jsou viditelné jako kresba světlých skvrn (cíle).</w:t>
      </w:r>
      <w:r w:rsidR="00F661C4" w:rsidRPr="00F661C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36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13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Radarové zařízení zjišťuje: </w:t>
      </w:r>
    </w:p>
    <w:p w:rsidR="00C71919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vzdálenost mezi radarovou anténou a objektem/cílem, směr pohybu objektu/cíle.   </w:t>
      </w:r>
    </w:p>
    <w:p w:rsidR="00F661C4" w:rsidRDefault="00F661C4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14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 doby proběhu mezi vysláním vysílacího impulsu a příjmem odraženého signálu se zjistí: </w:t>
      </w:r>
    </w:p>
    <w:p w:rsidR="00F661C4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vzdálenost mezi radarovou anténou a objektem/cílem.</w:t>
      </w:r>
      <w:r w:rsidR="00F661C4" w:rsidRPr="00F661C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37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15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Radarové vysílací impulsy se vytvářejí: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ve vysílači.</w:t>
      </w:r>
      <w:r w:rsidR="00F661C4" w:rsidRPr="00F661C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38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16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Radarové impulsy z vysílače k anténě se dostanou: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přes přepínač vysílání - příjem.</w:t>
      </w:r>
      <w:r w:rsidR="00F661C4" w:rsidRPr="00F661C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39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17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Přepínač vysílání - příjem je nezbytný, protože: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anténa se používá jak pro vysílání, tak pro příjem, a silné vysílací impulsy by přijímač poškodily.</w:t>
      </w:r>
      <w:r w:rsidR="00F661C4" w:rsidRPr="00F661C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40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18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Synchronní generátor a synchronní motor plní společnou úlohu: </w:t>
      </w:r>
    </w:p>
    <w:p w:rsidR="00F661C4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způsobují, že směr záření antény a směr vychýleného paprsku v obrazovce probíhají synchronně. Tím je zajištěna věrnost zobrazení odraženého signálu.</w:t>
      </w:r>
      <w:r w:rsidR="00F661C4" w:rsidRPr="00F661C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41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19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Přijímač v radarovém zařízení zajišťuje: </w:t>
      </w:r>
    </w:p>
    <w:p w:rsidR="00F661C4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zesílení odražených signálů přicházející o různé síle tak, aby byly pokud možno stejně dobře rozpoznatelné na obrazovce.</w:t>
      </w:r>
      <w:r w:rsidR="00F661C4" w:rsidRPr="00F661C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42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20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 obrazovce se znázorňují objekty zachycené radarem: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jako kresba světelných skvrn.</w:t>
      </w:r>
      <w:r w:rsidR="003C0087" w:rsidRP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43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21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Mezi obsluhovací prvky radarového přístroje nepatří: </w:t>
      </w:r>
    </w:p>
    <w:p w:rsidR="003C0087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přepínač příjem - vysílání.</w:t>
      </w:r>
      <w:r w:rsidR="003C0087" w:rsidRP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44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22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Celkovou světlost zobrazení lze nastavovat: </w:t>
      </w:r>
    </w:p>
    <w:p w:rsidR="003C0087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knoflíkem "Světlost"/"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Brilliance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r w:rsidR="003C0087" w:rsidRP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45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23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Knoflíkem "Zesílení"/"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Gain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" se nastavuje: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zesílení impulsů odražených signálů.</w:t>
      </w:r>
      <w:r w:rsidR="003C0087" w:rsidRP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46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24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Naladění frekvence přijímače na frekvenci vysílače se provádí: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knoflíkem "Ladění"/"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Tunning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".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47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25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Ovládací prvek "Tlumení blízkého odraženého signálu"/"Anti-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Clutter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Sea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"/"STC" má funkci: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tlumení blízkých odražených signálů a tím potlačení rušivých odražených signálů v blízkém okruhu.</w:t>
      </w:r>
      <w:r w:rsidR="003C0087" w:rsidRP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48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26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Rušivé signály odražené od deště, krup apod. se utlumí: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ovládacím prvkem "Vyrovnání matu způsobeného deštěm"/"Anti-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Clutter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Rain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" /"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Difference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"/"FTC". Je však nutno dbát na to, aby se nepotlačily užitečné cíle.</w:t>
      </w:r>
      <w:r w:rsidR="003C0087" w:rsidRP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49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27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Ovládací prvek "Decentrování"/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Off-Centering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": </w:t>
      </w:r>
    </w:p>
    <w:p w:rsidR="003C0087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3C0087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přenáší střední bod dolů, aby se tak docílilo většího výhledu dopředu. Větší výhled dopředu je však na úkor menšího výhledu směrem dozadu.   </w:t>
      </w:r>
    </w:p>
    <w:p w:rsidR="003C0087" w:rsidRDefault="003C0087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28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Radarové zařízení má zapínací polohu "V pohotovosti"/"</w:t>
      </w:r>
      <w:proofErr w:type="spellStart"/>
      <w:proofErr w:type="gram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Stand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-by" , protože</w:t>
      </w:r>
      <w:proofErr w:type="gram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: </w:t>
      </w:r>
    </w:p>
    <w:p w:rsidR="00DD2F74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před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uvedením do provozu se musí mag</w:t>
      </w:r>
      <w:r w:rsidR="00DD2F74">
        <w:rPr>
          <w:rFonts w:ascii="Times New Roman" w:eastAsia="Times New Roman" w:hAnsi="Times New Roman" w:cs="Times New Roman"/>
          <w:sz w:val="24"/>
          <w:szCs w:val="24"/>
          <w:lang w:eastAsia="cs-CZ"/>
        </w:rPr>
        <w:t>netronová elektronka předehřát.</w:t>
      </w:r>
      <w:r w:rsidR="00DD2F74" w:rsidRPr="00DD2F7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50" style="width:0;height:.75pt" o:hralign="center" o:hrstd="t" o:hrnoshade="t" o:hr="t" fillcolor="gray" stroked="f"/>
        </w:pic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29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Minimální technické požadavky na radarová zařízení pro rýnskou plavbu určuje: </w:t>
      </w:r>
    </w:p>
    <w:p w:rsidR="00DD2F74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Ústřední komise pro rýnskou plavbu (ZKR).</w:t>
      </w:r>
      <w:r w:rsidR="00DD2F74" w:rsidRPr="00DD2F7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51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30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Návod k obsluze radaru musí být vyhotoven v jazyce: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podle národnosti uživatele.</w:t>
      </w:r>
      <w:r w:rsidR="00DD2F74" w:rsidRPr="00DD2F7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52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31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Návod k obsluze radaru musí obsahovat: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informace o uvedení do provozu a obsluze, údržbě, všeobecných bezpečnostních předpisech a pokyny pro technicky bezvadnou vestavbu do plavidla.</w:t>
      </w:r>
      <w:r w:rsidR="00DD2F74" w:rsidRPr="00DD2F7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53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32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Radar používaný na Rýně musí mít nastavitelná pásma alespoň: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0F1481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500 m, 800 m, 1200 m, 1600 m, a 2000 m.</w:t>
      </w:r>
      <w:r w:rsidR="00DD2F74" w:rsidRPr="00DD2F7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54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33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 pásmech vzdálenosti 800 a 1200 m musí mít měřicí kruhy odstup navzájem: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200 m.</w:t>
      </w:r>
      <w:r w:rsidR="00DD2F74" w:rsidRPr="00DD2F7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55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34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Radarová zařízení vnitrozemských lodí pracují na provozní frekvenci: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mezi 9,3 a 9,5 GHz.</w:t>
      </w:r>
      <w:r w:rsidR="00DD2F74" w:rsidRPr="00DD2F7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56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35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Průměrný vysílací výkon radarových zařízení vnitrozemských lodí je: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0,5 až 3 W.</w:t>
      </w:r>
      <w:r w:rsidR="00DD2F74" w:rsidRPr="00DD2F7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57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36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Radarové obrazy se aktualizují: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nejpozději po 2 1/2 sekundě.</w:t>
      </w:r>
      <w:r w:rsidR="00DD2F74" w:rsidRPr="00DD2F7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58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37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U radarových zařízení vnitrozemských lodí při plavbě na Rýně smí být použita obrazovka o minimálním průměru: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270 mm.</w:t>
      </w:r>
      <w:r w:rsidR="00DD2F74" w:rsidRPr="00DD2F7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59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38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Radarový impuls je dlouhý: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0,05 µs.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60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39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Radarová anténa se otáčí rychlostí: </w:t>
      </w:r>
    </w:p>
    <w:p w:rsidR="00DD2F74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minimálně 24 x za minutu.</w:t>
      </w:r>
      <w:r w:rsidR="00DD2F74" w:rsidRPr="00DD2F7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61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40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Nové znázornění obrazu nastává v indikátoru: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 každým otočením antény. To jsou při 24 otáčkách za minutu 21/2 s.</w:t>
      </w:r>
      <w:r w:rsidR="00DD2F74" w:rsidRPr="00DD2F7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62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41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Radarová anténa vyzařuje vysílací impulsy: </w:t>
      </w:r>
    </w:p>
    <w:p w:rsidR="00DD2F74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svazkovitě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, v horizontální rovině maximá</w:t>
      </w:r>
      <w:r w:rsidR="0049729F">
        <w:rPr>
          <w:rFonts w:ascii="Times New Roman" w:eastAsia="Times New Roman" w:hAnsi="Times New Roman" w:cs="Times New Roman"/>
          <w:sz w:val="24"/>
          <w:szCs w:val="24"/>
          <w:lang w:eastAsia="cs-CZ"/>
        </w:rPr>
        <w:t>lně v rozmezí 1,2</w:t>
      </w:r>
      <w:r w:rsidR="0049729F"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°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, ve vertikální rovině v rozmezí cca 20°.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63" style="width:0;height:.75pt" o:hralign="center" o:hrstd="t" o:hrnoshade="t" o:hr="t" fillcolor="gray" stroked="f"/>
        </w:pict>
      </w:r>
    </w:p>
    <w:p w:rsidR="00DD2F74" w:rsidRDefault="00DD2F74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DD2F74" w:rsidRDefault="00DD2F74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DD2F74" w:rsidRDefault="00DD2F74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DD2F74" w:rsidRDefault="00DD2F74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46373" w:rsidRPr="00346373" w:rsidRDefault="00B14BF9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346373"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="00346373"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42</w:t>
      </w:r>
      <w:r w:rsidR="00346373"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="00346373"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U radaru se používá anténa: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směrová otočná, která snímá okolí postupně paprskovitě.</w:t>
      </w:r>
      <w:r w:rsidR="00B14BF9" w:rsidRP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64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43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Horizontální úhel svazkování radarové antény smí být: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maximálně 1,2°, závisí na délce antény.</w:t>
      </w:r>
      <w:r w:rsidR="00B14BF9" w:rsidRP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65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44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Vertikální svazkování radarové antény je: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asi 20°, 10° směrem nahoru, 10° směrem dolů</w:t>
      </w:r>
      <w:r w:rsid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66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45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Svazek paprsků je ve vzdálenosti 1000 metrů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při délce antény 2,40 m široký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B14BF9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18 m.</w:t>
      </w:r>
      <w:r w:rsidR="00B14BF9" w:rsidRP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67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46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Šířka laloku antény o délce 1,80 m je: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užší než svazek antény o délce 3 m.</w:t>
      </w:r>
      <w:r w:rsidR="00B14BF9" w:rsidRP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68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47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 obrazovce je kromě odražených signálů radiolokačního cíle znázorněno: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střední bod, přední linie, měřicí kruhy, zaměřovací stupnice a informace o nastavení radaru.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69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48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Centrování nebo decentrování obrazu se rozumí: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posunutí středního bodu radarového obrazu na střed obrazovky nebo směrem dolů.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70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49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Měřítko radarového obrazu </w:t>
      </w:r>
      <w:proofErr w:type="gram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se</w:t>
      </w:r>
      <w:proofErr w:type="gram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decentrováním: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nemění.</w:t>
      </w:r>
      <w:r w:rsidR="00B14BF9" w:rsidRP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71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50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Pojem "pásmo vzdálenosti" znamená: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vzdálenost, která může být znázorněna </w:t>
      </w:r>
      <w:r w:rsid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>od středu k okraji obrazovky.</w:t>
      </w:r>
      <w:r w:rsidR="00B14BF9" w:rsidRP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72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51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49729F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Měřicí kruhy na obrazovce mají v pásmech 1200 m rozestupy: </w:t>
      </w:r>
    </w:p>
    <w:p w:rsidR="00346373" w:rsidRPr="00346373" w:rsidRDefault="00B14BF9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200 m.</w:t>
      </w:r>
      <w:r w:rsidRP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73" style="width:0;height:.75pt" o:hralign="center" o:hrstd="t" o:hrnoshade="t" o:hr="t" fillcolor="gray" stroked="f"/>
        </w:pict>
      </w:r>
      <w:r w:rsidR="00346373"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="00346373"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52</w:t>
      </w:r>
      <w:r w:rsidR="00346373"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="00346373"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Při plavbě podélně jiného plavidla je vhodné zvolit pásmo vzdálenosti: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malé.</w:t>
      </w:r>
      <w:r w:rsidR="00B14BF9" w:rsidRP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74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53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Při plavbě na široké volné vodní ploše je vhodné zvolit pásmo vzdálenosti: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větší.</w:t>
      </w:r>
      <w:r w:rsidR="00B14BF9" w:rsidRP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75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54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Centrování radarového obrazu je nezbytné: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na úzkých vodách, v přístavech a před manévry se zpomalením plavby</w:t>
      </w:r>
      <w:r w:rsid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76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55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Při plavbě je nutné obraz dosud decentrovaný opět centrovat, protože: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před manévry se zpomalením plavby, tedy před manévry obratu nebo vjezdu do přístavu, je třeba získat větší výhled dozadu.</w:t>
      </w:r>
      <w:r w:rsidR="00B14BF9" w:rsidRPr="00B14BF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77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56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Radarová zařízení jsou schopna zobrazit objekty v minimální vzdálenosti: </w:t>
      </w:r>
    </w:p>
    <w:p w:rsidR="006519CD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8 m.   </w:t>
      </w:r>
    </w:p>
    <w:p w:rsidR="006519CD" w:rsidRDefault="006519CD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6519CD" w:rsidRDefault="006519CD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57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Rozlišení nablízko závisí </w:t>
      </w:r>
      <w:proofErr w:type="gram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na</w:t>
      </w:r>
      <w:proofErr w:type="gram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rychlosti vysílajícího a přijímajícího přepínače.</w:t>
      </w:r>
      <w:r w:rsidR="006519CD" w:rsidRP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78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58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 velikost dálkového rozlišení má vliv: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doba trvání vysílacího impulsu.</w:t>
      </w:r>
      <w:r w:rsidR="006519CD" w:rsidRP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79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59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Radarové 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odrážeče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by měly být umístěny před mostem minimálně: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12 metrů, aby mohly být znázorněny odděleně od něho.</w:t>
      </w:r>
      <w:r w:rsidR="006519CD" w:rsidRP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80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60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Pod pojmem: "úhlové rozlišení" se rozumí: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schopnost zařízení zobrazit ještě odděleně cíle ležící těsně vedle sebe</w:t>
      </w:r>
      <w:r w:rsid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81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61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Schopnost radarového zařízení zobrazit odděleně sousední cíle, které </w:t>
      </w:r>
      <w:proofErr w:type="gram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leží</w:t>
      </w:r>
      <w:proofErr w:type="gram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vedle sebe se </w:t>
      </w:r>
      <w:proofErr w:type="gram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nazývá</w:t>
      </w:r>
      <w:proofErr w:type="gram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úhlové nebo azimutové rozlišení.</w:t>
      </w:r>
      <w:r w:rsidR="006519CD" w:rsidRP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82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62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Šířka svazku antény dlouhé 1,80 m ve vzdálenosti 1200 m je přibližně: Správná odpověď</w:t>
      </w:r>
      <w:r w:rsid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28 m.</w:t>
      </w:r>
      <w:r w:rsidR="006519CD" w:rsidRP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83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63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Odražený signál plavidla připlouvajícího v protisměru na horním okraji obrazovky je zakreslen: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široce a </w:t>
      </w:r>
      <w:r w:rsid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>při přiblížení se kresba zužuje.</w:t>
      </w:r>
      <w:r w:rsidR="006519CD" w:rsidRP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84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64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R1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Odstup vedle sebe plujících cílů, které se vzdalují od vlastního radarového zařízení, je: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 přibývající vzdáleností větší a se zmenšující se vzdáleností menší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85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65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R2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Před uvedením radarového zařízení do chodu je nezbytné: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zkontrolovat, zda se radarová anténa může volně otáčet.</w:t>
      </w:r>
      <w:r w:rsidR="006519CD" w:rsidRP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86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66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R2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První úkon při uvedení radarové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t>ho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zařízení do činnosti je: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zapnutí do pohotovostního režimu (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Stand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by).</w:t>
      </w:r>
      <w:r w:rsidR="006519CD" w:rsidRP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87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67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R2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Zapnutí spínače: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"Pohotovost" (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Stand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by) zajišťuje: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předehřátí magnetronové trubice po dobu 2 až 4 minuty a možnost přepnutí přístroje do provozního režimu.</w:t>
      </w:r>
      <w:r w:rsidR="006519CD" w:rsidRP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88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68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R2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 zapnutí vypínače na "Provoz":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anténa se otáčí, vysílač pracuje a vysílá impulsy.</w:t>
      </w:r>
      <w:r w:rsidR="006519CD" w:rsidRP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89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69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R2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Radarové zařízení musí být vyladěno ovládacím knoflíkem "Ladění" (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Tunning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) na největší vychýlení, aby: </w:t>
      </w:r>
    </w:p>
    <w:p w:rsidR="006519CD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frekvence přijímače odpovídala frekvenci vysílače.</w:t>
      </w:r>
      <w:r w:rsidR="006519CD" w:rsidRP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90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70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R2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Zařízení se ladí v rozsahu vzdálenosti: </w:t>
      </w:r>
    </w:p>
    <w:p w:rsidR="00E079B8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Správná </w:t>
      </w:r>
      <w:proofErr w:type="gram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odpověď</w:t>
      </w:r>
      <w:r w:rsid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velkém</w:t>
      </w:r>
      <w:proofErr w:type="gram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rozsahu vzdálenosti (nad 8 km).</w:t>
      </w:r>
      <w:r w:rsidR="006519CD" w:rsidRPr="006519C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91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71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R2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Zařízení je optimálně nastavené, pokud: </w:t>
      </w:r>
    </w:p>
    <w:p w:rsidR="00E079B8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obraz na monitoru je jasný, zřetelný a čistý.</w:t>
      </w:r>
      <w:r w:rsidR="00E079B8" w:rsidRP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E079B8" w:rsidRDefault="00E079B8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6519CD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 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72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R2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Ovládacím prvkem "Jas" se nastavuje: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svítivost dat v závislosti na okolí.</w:t>
      </w:r>
      <w:r w:rsidR="00E079B8" w:rsidRP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92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73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R2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Ovládací prvek "Kontrast" způsobuje: </w:t>
      </w:r>
    </w:p>
    <w:p w:rsidR="00E079B8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nastavení rozdílu světlosti mezi pozadím a informativními zobrazeními.</w:t>
      </w:r>
      <w:r w:rsidR="00E079B8" w:rsidRP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93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74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R2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Ovládacím prvkem "Zesílení - GAIN" </w:t>
      </w:r>
      <w:proofErr w:type="gram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se</w:t>
      </w:r>
      <w:proofErr w:type="gram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zesilují odražené impulsy v přijímači.</w:t>
      </w:r>
      <w:r w:rsidR="00E079B8" w:rsidRP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94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75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R2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Při nastavení zesílení se postupuje: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od maxima k minimu. Zesílení se otočí naplno a pak se pomalu ubírá tak, aby nevzniklo rušení, ale cíle zůstaly viditelné.</w:t>
      </w:r>
      <w:r w:rsidR="00E079B8" w:rsidRP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95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76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R2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Tlumení blízkého odraženého signálu je účinné: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v blízkém rozsahu až do cca 1200 m.</w:t>
      </w:r>
      <w:r w:rsidR="00E079B8" w:rsidRP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96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77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R2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Vyrovnání matu způsobeného deštěm je účinné: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v celém nastaveném rozsahu.</w:t>
      </w:r>
      <w:r w:rsidR="00E079B8" w:rsidRP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97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78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R2 Otázka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Rušivé signály způsobené odraženými sign</w:t>
      </w:r>
      <w:r w:rsidR="00557DEA">
        <w:rPr>
          <w:rFonts w:ascii="Times New Roman" w:eastAsia="Times New Roman" w:hAnsi="Times New Roman" w:cs="Times New Roman"/>
          <w:sz w:val="24"/>
          <w:szCs w:val="24"/>
          <w:lang w:eastAsia="cs-CZ"/>
        </w:rPr>
        <w:t>ály od vln mohou být odstraněny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tlumením blízkých odražených signálů od vodní hladiny.</w:t>
      </w:r>
      <w:r w:rsidR="00E079B8" w:rsidRP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98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79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R2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Při použití tlumení blízkého odraženého signálu nebo vyrovnání matu způsobeného deštěm, je třeba dbát na to, aby: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nebyly potlačeny užitečné cíle.</w:t>
      </w:r>
      <w:r w:rsidR="00E079B8" w:rsidRP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099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80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R2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Kvalita radarového obrazu může být závislá </w:t>
      </w:r>
      <w:proofErr w:type="gram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na</w:t>
      </w:r>
      <w:proofErr w:type="gram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Správná </w:t>
      </w:r>
      <w:proofErr w:type="gram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správném</w:t>
      </w:r>
      <w:proofErr w:type="gram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nastavení jasu, kontrastu a zesílení.</w:t>
      </w:r>
      <w:r w:rsidR="00E079B8" w:rsidRP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00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81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R2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 přístavech a na vodních cestách s omezenou šířkou by se mělo plout: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 nastaveným rozsahem 500 m, nebo je-li k dispozici, i rozsahu 300 m.</w:t>
      </w:r>
      <w:r w:rsidR="00E079B8" w:rsidRP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01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82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R2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Jestliže malý cíl v přední linii náhle zmizí, je možné: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tlačítkem přední linii krátkodobě potlačit.</w:t>
      </w:r>
      <w:r w:rsidR="00E079B8" w:rsidRP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02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83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R2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Výchylkoměr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pracuje na principu: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točícího se gyroskopu, který si ve volném prostoru ponechává svou polohu. Této vlastnosti se využívá k indikaci rychlosti otáčení lodi.</w:t>
      </w:r>
      <w:r w:rsidR="00E079B8" w:rsidRP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03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84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R2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Výchylkoměr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na plavidle ukazuje: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rychlost otáčení plavidla na levobok nebo pravobok ve stupních za minutu.</w:t>
      </w:r>
      <w:r w:rsidR="00E079B8" w:rsidRP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04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85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R2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Vaše plavidlo pluje dozadu. Přitom se záď vaší lodi vychýlí na pravobok. 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Výchylkoměr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ukáže: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rychlost otáčení na levobok.</w:t>
      </w:r>
      <w:r w:rsidR="00E079B8" w:rsidRPr="00E079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05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86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R2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K bezpečnému udržování kursu při plavbě s pomocí radaru slouží: </w:t>
      </w:r>
    </w:p>
    <w:p w:rsidR="00E079B8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výchylkoměr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  </w:t>
      </w:r>
    </w:p>
    <w:p w:rsidR="00E079B8" w:rsidRDefault="00E079B8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87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R2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Při manévru otočení pro plavbu zpět během 2 minut ukazuje 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výchylkoměr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během otáčení: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rychlost otáčení 90° /min.</w:t>
      </w:r>
      <w:r w:rsidR="00511EBC" w:rsidRP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06" style="width:0;height:.75pt" o:hralign="center" o:hrstd="t" o:hrnoshade="t" o:hr="t" fillcolor="gray" stroked="f"/>
        </w:pic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88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R2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Pozorovatel radaru dá povel "levobok 20 stupňů". Po šesti sekundách následuje povel "nula stupňů". Pokud nebereme v úvahu proud vody a vítr, plavidlo změní kurs o: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2°.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07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89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Střed radarového obrazu odpovídá ve skutečnosti: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stanovišti radarové antény.</w:t>
      </w:r>
      <w:r w:rsidR="00511EBC" w:rsidRP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08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90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Začátek přední linie na obrazovce odpovídá: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stanovišti antény. Tak to zůstává také tehdy, jestliže je obraz decentrován.</w:t>
      </w:r>
      <w:r w:rsidR="00511EBC" w:rsidRP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09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91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Bočně posunuté stanoviště antény se na přední linii projevuje tak, že: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podélná osa lodi má boční posunutí oproti přední linii.</w:t>
      </w:r>
      <w:r w:rsidR="00511EBC" w:rsidRP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10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92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Poloha vlastního plavidla v plavební dráze se zjistí: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pozorováním vlastního kursu pomocí kursové linie a odhadem odstupu od břehu.</w:t>
      </w:r>
      <w:r w:rsidR="00511EBC" w:rsidRP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11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93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Zjištění polohy vlastního plavidla v plavební dráze a k volbě správného kursu umožňují pomocné linie radaru: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nastavení zaměřovací stupnice o 180° směrem dozadu. Zafixování odstupu od břehu variabilním kruhem vzdálenosti.</w:t>
      </w:r>
      <w:r w:rsidR="00511EBC" w:rsidRP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12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94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Při plavbě s použitím radaru plout pouze pomo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cí kursové linie v přímém kursu: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nelze, protože odchylky od kursu by byly poznány pozdě.</w:t>
      </w:r>
      <w:r w:rsidR="00511EBC" w:rsidRP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13" style="width:0;height:.75pt" o:hralign="center" o:hrstd="t" o:hrnoshade="t" o:hr="t" fillcolor="gray" stroked="f"/>
        </w:pic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95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Výchylkoměr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ukazuje: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rychlost otáčení.</w:t>
      </w:r>
      <w:r w:rsidR="00511EBC" w:rsidRP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14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96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Stanovení odstupů a vzdáleností na radarové obrazovce umožňuje: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znalost nastaveného pásma vzdálenosti a odstupu měřicích kruhů.</w:t>
      </w:r>
      <w:r w:rsidR="00511EBC" w:rsidRP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15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97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Měřítko obrazu se změnou pásma: </w:t>
      </w:r>
    </w:p>
    <w:p w:rsidR="00511EBC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mění.</w:t>
      </w:r>
      <w:r w:rsidR="00511EBC" w:rsidRP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16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98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Měřítko obrazu se s přibývající vzdáleností objektu od antény: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nemění.</w:t>
      </w:r>
      <w:r w:rsidR="00511EBC" w:rsidRP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17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99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Zda plavidlo zobrazené na obrazovce pluje nebo zda stojí, lze zjistit: </w:t>
      </w:r>
    </w:p>
    <w:p w:rsidR="00511EBC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511EBC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porovnáním pozice plavidla s vlastní pozicí a </w:t>
      </w:r>
      <w:proofErr w:type="gram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se</w:t>
      </w:r>
      <w:proofErr w:type="gram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břehem.   </w:t>
      </w:r>
    </w:p>
    <w:p w:rsidR="00511EBC" w:rsidRDefault="00511EBC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511EBC" w:rsidRDefault="00511EBC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511EBC" w:rsidRDefault="00511EBC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511EBC" w:rsidRDefault="00511EBC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511EBC" w:rsidRDefault="00511EBC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100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Odražený signál od plujícího plavidla, které pluje stejným směrem </w:t>
      </w:r>
      <w:proofErr w:type="gram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pomaleji než</w:t>
      </w:r>
      <w:proofErr w:type="gram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vlastní plavidlo se bude na obrazovce pohybovat: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gram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</w:t>
      </w:r>
      <w:proofErr w:type="gram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odpověď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odražený signál plavidla dospěje na střed obrazovky rychlostí, která je rozdílem rychlostí obou plavidel.</w:t>
      </w:r>
      <w:r w:rsidR="00347BD4" w:rsidRPr="00347BD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18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101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Odražený signál stojícího plavidla se na obrazovce: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bude pohybovat na střed obrazovky rychlostí plavby vlastního plavidla.</w:t>
      </w:r>
      <w:r w:rsidR="00347BD4" w:rsidRPr="00347BD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19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102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Odražený signál od plujícího plavidla v protisměru se bude na obrazovce pohybovat: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na střed obrazovky rychlostí, která je součtem rychlostí obou plavidel.</w:t>
      </w:r>
      <w:r w:rsidR="00347BD4" w:rsidRPr="00347BD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20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103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Plujete rychlostí 10 km/h proti proudu a plavidlo plující rychlostí 20 km/h pluje proti Vám. Ve vzdálenosti 1500 m jej spatříte na obrazovce. Potkáte se s ním: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za 3 minuty.</w:t>
      </w:r>
      <w:r w:rsidR="00347BD4" w:rsidRPr="00347BD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21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104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Bezpečné vyhodnocení obrazu zajišťují: </w:t>
      </w:r>
    </w:p>
    <w:p w:rsidR="00347BD4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nautické pomocné prostředky, tedy střední bod, přední (kursová) linie, pevné měřicí a variabilní kruh vzdálenosti.</w:t>
      </w:r>
      <w:r w:rsidR="00347BD4" w:rsidRPr="00347BD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22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105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Přední linie na ob</w:t>
      </w:r>
      <w:r w:rsidR="00347BD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razovce poskytuje informaci o: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směru plavby a kursu vlastního plavidla.</w:t>
      </w:r>
      <w:r w:rsidR="00347BD4" w:rsidRPr="00347BD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23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106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Pevné a variabilní měřicí kruhy poskytují informaci o: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vzdálenosti k jiným objektům a jejich vzdálenosti mezi sebou navzájem.</w:t>
      </w:r>
      <w:r w:rsidR="00347BD4" w:rsidRPr="00347BD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24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107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Správný odstup břehové linie nebo ochranné hráze v závislosti na vodním stavu lze na obrazovce kontrolovat pomocí: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variabilního kruhu vzdálenosti nastaveného do mezilehlé polohy.</w:t>
      </w:r>
      <w:r w:rsidR="00347BD4" w:rsidRPr="00347BD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25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108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Kurs a rychlost jiného plavidla lze odvodit: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ze stopy dosvitu.</w:t>
      </w:r>
      <w:r w:rsidR="00347BD4" w:rsidRPr="00347BD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26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109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Zvětšení výhledu dopředu, ale na úkor výhledu směrem dozadu, se dosáhne: </w:t>
      </w:r>
    </w:p>
    <w:p w:rsidR="00347BD4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decentrováním obrazovky posunutím středního bodu směrem dolů při traťové plavbě.</w:t>
      </w:r>
      <w:r w:rsidR="00347BD4" w:rsidRPr="00347BD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27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110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Centrování </w:t>
      </w:r>
      <w:r w:rsidR="00347BD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obrazovky je potřebné provést: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před každým manévrem, před nímž je potřebný dostatečný výhled směrem dozadu.</w:t>
      </w:r>
      <w:r w:rsidR="00347BD4" w:rsidRPr="00347BD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28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111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Omezení informací při plavbě s pomocí radaru spočívá v tom, že: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Správná </w:t>
      </w:r>
      <w:proofErr w:type="gram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odpověď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radarové</w:t>
      </w:r>
      <w:proofErr w:type="gram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zařízení nemůže vidět za roh.</w:t>
      </w:r>
      <w:r w:rsidR="00347BD4" w:rsidRPr="00347BD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29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112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R3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Radarové stíny se vyskytují obvykle: </w:t>
      </w:r>
    </w:p>
    <w:p w:rsidR="00347BD4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jestliže menší cíl je zakryt větším cílem.</w:t>
      </w:r>
      <w:r w:rsidR="00347BD4" w:rsidRPr="00347BD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30" style="width:0;height:.75pt" o:hralign="center" o:hrstd="t" o:hrnoshade="t" o:hr="t" fillcolor="gray" stroked="f"/>
        </w:pict>
      </w:r>
    </w:p>
    <w:p w:rsidR="00347BD4" w:rsidRDefault="00347BD4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47BD4" w:rsidRDefault="00347BD4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113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R4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Rozštěpení anténního laloku může způsobit: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vlajkový stožár stojící před radarovou anténou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31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114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R4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Radarový stín mimo jiné vzniká: </w:t>
      </w:r>
    </w:p>
    <w:p w:rsidR="00671F7B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zastíněním nástavbami vlastního plavidla.</w:t>
      </w:r>
      <w:r w:rsidR="00671F7B" w:rsidRP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32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115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R4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 radarovém stínu nelze </w:t>
      </w:r>
      <w:r w:rsid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vnímat žádné objekty, protože: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radarové paprsky nemohou překonat nástavby, dospět k cíli a tím také nevzniknou odražené signály.</w:t>
      </w:r>
      <w:r w:rsidR="00671F7B" w:rsidRP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33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116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R4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K vícenásobnému odrazu radarových paprsků může dojít: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při prázdných nákladových prostorech plavidla.</w:t>
      </w:r>
      <w:r w:rsidR="00671F7B" w:rsidRP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34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117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R4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Déšť nebo kroupy vytvářejí na obrazovce: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plochy, přes které se paprsky nedostanou.</w:t>
      </w:r>
      <w:r w:rsidR="00671F7B" w:rsidRP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35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118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R4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Rušení radarového obrazu způsobené deštěm lze zmenšit: </w:t>
      </w:r>
    </w:p>
    <w:p w:rsidR="00671F7B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použitím tlačítka FTC (Fast 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Time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Control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). Obraz ostatních cílů se zmenší.</w:t>
      </w:r>
      <w:r w:rsidR="00671F7B" w:rsidRP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36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119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R4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Rušení způsobené vlněním vodní </w:t>
      </w:r>
      <w:r w:rsid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hladiny lze zmenšit: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stisknutím tlačítka Anti 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Clutter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Sea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. Potlačení odrazu působí jen do vzdálenosti 1200 m.</w:t>
      </w:r>
      <w:r w:rsidR="00671F7B" w:rsidRP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37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120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R4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Při podjíždění mostu se na radarové obrazovce zobrazí: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světlý pruh napříč vodní cesty.</w:t>
      </w:r>
      <w:r w:rsidR="00671F7B" w:rsidRP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38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121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R4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 oblasti rozptylového pole na odvrácené straně mostu lze zjistit plující plavidlo: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rádiem a zvukovým signálem.</w:t>
      </w:r>
      <w:r w:rsidR="00671F7B" w:rsidRP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39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122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R4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Vícenásobný obraz vzniká tím, že: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část odraženého signálu dopadne na anténu a způsobí kresbu odraženého signálu a část signálu narazí na bok vlastní lodě, po odrazu dopadne na cíl a vrátí se do antény, čímž vytvoří druhou kresbu signálu.</w:t>
      </w:r>
      <w:r w:rsidR="00671F7B" w:rsidRP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40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123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R4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Za pravý signál při vícenásobném odrazu považujeme: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nejbližší a nejjasnější.</w:t>
      </w:r>
      <w:r w:rsidR="00671F7B" w:rsidRP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41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124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R4 Otázka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Za zdánlivý cíl považujeme: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kresbu odraženého signálu na obrazovce, třebaže před radarem není žádný objekt.</w:t>
      </w:r>
      <w:r w:rsidR="00671F7B" w:rsidRP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42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125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R4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Odraz signálu od vedení vysokého napětí způsobuje: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zobrazení zdánlivého cíle.</w:t>
      </w:r>
      <w:r w:rsidR="00671F7B" w:rsidRP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43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126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R4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Odrazové balony na vedení vysokého napětí se na radarové obrazovce zobrazí jako: </w:t>
      </w:r>
    </w:p>
    <w:p w:rsidR="00671F7B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řetěz perel bez šňůry.</w:t>
      </w:r>
      <w:r w:rsidR="00671F7B" w:rsidRPr="00671F7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44" style="width:0;height:.75pt" o:hralign="center" o:hrstd="t" o:hrnoshade="t" o:hr="t" fillcolor="gray" stroked="f"/>
        </w:pict>
      </w:r>
    </w:p>
    <w:p w:rsidR="00671F7B" w:rsidRDefault="00671F7B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127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R4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Pod pojmem mrtvá zóna se rozumí: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prostor před radarovým zařízením, kam se vysílací impuls nedostane.</w:t>
      </w:r>
      <w:r w:rsidR="00E35FD5" w:rsidRP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45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128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R4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Malý cíl za větším objektem </w:t>
      </w:r>
      <w:proofErr w:type="gram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se</w:t>
      </w:r>
      <w:proofErr w:type="gram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na radarové obrazovce: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nezobrazí, je v radarovém stínu.</w:t>
      </w:r>
      <w:r w:rsidR="00E35FD5" w:rsidRP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46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129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R4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Dosah radarového signálu v oblouku vodní cesty: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je stejný jako dohled zrakem za nesnížené viditelnosti.</w:t>
      </w:r>
      <w:r w:rsidR="00E35FD5" w:rsidRP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47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130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R4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Radarový stín může způsobit nebezpečnou situaci: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u ústí vedlejší plavební dráhy na hlavní, při potkávání, v oblouku.</w:t>
      </w:r>
      <w:r w:rsidR="00E35FD5" w:rsidRP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48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131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R4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Nebezpečí v místech možného radarového stínu lze snížit: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pomalou plavbou, zvukovými signály, upozorněním radiostanicí.</w:t>
      </w:r>
      <w:r w:rsidR="00E35FD5" w:rsidRP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49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132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R4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Jestliže radarové zařízení přijímá a zobrazuje impulzy jiných radarů, jedná se o: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interferenci, způsobenou stejnou nebo velmi blízkou provozní frekvencí obou přístrojů.</w:t>
      </w:r>
      <w:r w:rsidR="00E35FD5" w:rsidRP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50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133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R4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Interferenci: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je možné eliminovat zapnutím ovládacího prvku "Potlačení interferencí".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51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134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R5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Používání rádiových stanic a zvukových signálů současně s použitím radaru řeší: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Řád plavební bezpečnosti na vnitrozemských vodních cestách České a Slovenské Federativní republiky.</w:t>
      </w:r>
      <w:r w:rsidR="00E35FD5" w:rsidRP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52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135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R5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Pod pojmem "sníženou viditelnost" se rozumí: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viditelnost pod 1000 m.</w:t>
      </w:r>
      <w:r w:rsidR="00E35FD5" w:rsidRP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53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135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R5 Otázka-D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éšť a sněžení s viditelností nad </w:t>
      </w:r>
      <w:proofErr w:type="gram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1000 m .</w:t>
      </w:r>
      <w:proofErr w:type="gram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proofErr w:type="spellStart"/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t>trojtónový</w:t>
      </w:r>
      <w:bookmarkStart w:id="0" w:name="_GoBack"/>
      <w:bookmarkEnd w:id="0"/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zvukový signál.</w:t>
      </w:r>
      <w:r w:rsidR="00E35FD5" w:rsidRP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54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137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R5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Při potkávání navrhuje kurs: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vůdce plavidla, který pluje proti proudu.</w:t>
      </w:r>
      <w:r w:rsidR="00E35FD5" w:rsidRP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55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138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R5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Plavidlo plující s pomocí radaru po proudu odpovídá na návrh týkající se kursu daný plavidlem plujícím s pomocí radaru proti proudu: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potvrzením, navržené strany pro potkávání nebo navržením jiné strany.</w:t>
      </w:r>
      <w:r w:rsidR="00E35FD5" w:rsidRP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56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139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R5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Plujete za snížené viditelností proti proudu do plavební úžiny na Labi. Slyšíte 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trojtónový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signál proti sobě: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jako odpověď dáte jeden dlouhý zvuk. Radiostanicí na kanále 10 oznámíte, že plujete proti proudu a vyčkáte, až loď proti propluje.</w:t>
      </w:r>
      <w:r w:rsidR="00E35FD5" w:rsidRP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57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140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R5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 sestavě čtyř plavidel dává za snížené viditelností potřebné signály: </w:t>
      </w:r>
    </w:p>
    <w:p w:rsidR="00671F7B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plavidlo, na němž se nachází vůdce sestavy.</w:t>
      </w:r>
      <w:r w:rsidR="00E35FD5" w:rsidRP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58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 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141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R5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Při plavbě za snížené viditelností dává plavidlo plující proti proudu s pomocí radaru zvukový signál: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122B6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při zachycení signálu jiného plavidla jeden dlouhý zvuk a vždy jako odpověď na 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trojtónový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zvukový signál.</w:t>
      </w:r>
      <w:r w:rsidR="00E35FD5" w:rsidRP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59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142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R5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Při plavbě za snížené viditelností s pomocí radaru dává plavidlo plující po proudu signál: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122B6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při spatření jiného plavidla nebo při přiblížení k nebezpečnému úseku 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trojtónový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zvukový signál.</w:t>
      </w:r>
      <w:r w:rsidR="00E35FD5" w:rsidRP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60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143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R5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Signál "Řada úderů na zvon" se dává za snížené viditelnosti: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122B6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každou minutu, a musí být opakován tak dlouho, dokud jsou slyšitelné signály nebo hluky jiných plavidel.</w:t>
      </w:r>
      <w:r w:rsidR="00E35FD5" w:rsidRP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61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144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R5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Plavidlo stojící u levého břehu za snížené v</w:t>
      </w:r>
      <w:r w:rsid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iditelnosti musí dávat signál: 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122B6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1 řada úderů na zvon.</w:t>
      </w:r>
      <w:r w:rsidR="00E35FD5" w:rsidRP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62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145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R5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Plavidlo stojící u pravého břehu za snížené viditelnosti musí dávat signál: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122B6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2 řady úderů na zvon.</w:t>
      </w:r>
      <w:r w:rsidR="00E35FD5" w:rsidRP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63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146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R5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Plavidlo stojící v neurčité poloze za snížené viditelnosti musí dávat signál: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122B6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3 řady úderů na zvon.</w:t>
      </w:r>
      <w:r w:rsidR="00E35FD5" w:rsidRP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64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147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R5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Signály zvonem ve dne ani v noci nemusí být při snížené viditelností dávány: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mimo plavební dráhu a na úředně stanovených místech stání.</w:t>
      </w:r>
      <w:r w:rsidR="00E35FD5" w:rsidRP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65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148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R5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Plavidlo, uzpůsobené pro plavbu s pomocí radaru musí být kromě radarového přístroje vybaveno: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rádiovou stanicí pro spojení mezi plavidly a mezi plavidlem a břehem, 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výchylkoměrem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zařízením k dávání 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trojtónových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zvukových signálů.</w:t>
      </w:r>
      <w:r w:rsidR="00E35FD5" w:rsidRP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66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149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R5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Přístroje nacházející se na palubě, tedy radar, 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výchylkoměr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trojtónová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zvuková signalizace a rádiové stanice jsou pro plavbu s pomocí radaru schváleny, jestliže: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odpovídají schválenému konstrukčnímu vzoru a jsou schváleny. Čísla schválení musí být viditelná.</w:t>
      </w:r>
      <w:r w:rsidR="00E35FD5" w:rsidRP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67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150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R5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Vůdce plavidla plujícího pomocí radaru, musí mít u sebe: </w:t>
      </w:r>
    </w:p>
    <w:p w:rsidR="00346373" w:rsidRPr="00346373" w:rsidRDefault="00346373" w:rsidP="00346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průkaz vůdce plavidla, průkaz způsobilosti pro vedení plavidla pomocí radaru, průkaz </w:t>
      </w:r>
      <w:proofErr w:type="spellStart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radiooperátora</w:t>
      </w:r>
      <w:proofErr w:type="spellEnd"/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r w:rsidR="00E35FD5" w:rsidRP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7418F">
        <w:rPr>
          <w:rFonts w:ascii="Times New Roman" w:eastAsia="Times New Roman" w:hAnsi="Times New Roman" w:cs="Times New Roman"/>
          <w:sz w:val="24"/>
          <w:szCs w:val="24"/>
          <w:lang w:eastAsia="cs-CZ"/>
        </w:rPr>
        <w:pict>
          <v:rect id="_x0000_i1168" style="width:0;height:.75pt" o:hralign="center" o:hrstd="t" o:hrnoshade="t" o:hr="t" fillcolor="gray" stroked="f"/>
        </w:pic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</w:t>
      </w:r>
      <w:r w:rsidRPr="00346373">
        <w:rPr>
          <w:rFonts w:ascii="Times New Roman" w:eastAsia="Times New Roman" w:hAnsi="Times New Roman" w:cs="Times New Roman"/>
          <w:sz w:val="36"/>
          <w:szCs w:val="36"/>
          <w:lang w:eastAsia="cs-CZ"/>
        </w:rPr>
        <w:t>151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R5 Otázka</w:t>
      </w:r>
      <w:r w:rsidR="00176389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Osoba obeznámená s radarem je taková, která: </w:t>
      </w:r>
    </w:p>
    <w:p w:rsidR="0010571C" w:rsidRDefault="00346373" w:rsidP="00346373"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Správná odpověď</w:t>
      </w:r>
      <w:r w:rsidR="00E35FD5">
        <w:rPr>
          <w:rFonts w:ascii="Times New Roman" w:eastAsia="Times New Roman" w:hAnsi="Times New Roman" w:cs="Times New Roman"/>
          <w:sz w:val="24"/>
          <w:szCs w:val="24"/>
          <w:lang w:eastAsia="cs-CZ"/>
        </w:rPr>
        <w:t>-</w:t>
      </w:r>
      <w:r w:rsidRPr="00346373">
        <w:rPr>
          <w:rFonts w:ascii="Times New Roman" w:eastAsia="Times New Roman" w:hAnsi="Times New Roman" w:cs="Times New Roman"/>
          <w:sz w:val="24"/>
          <w:szCs w:val="24"/>
          <w:lang w:eastAsia="cs-CZ"/>
        </w:rPr>
        <w:t>má základní znalosti teoretické a praktické plavby s pomocí radaru. Musí být schopna vyvést v případě nouze plavidlo z plavebního provozu. Nemusí mít radarový patent.  </w:t>
      </w:r>
    </w:p>
    <w:sectPr w:rsidR="001057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73"/>
    <w:rsid w:val="000F1481"/>
    <w:rsid w:val="0010571C"/>
    <w:rsid w:val="00122B65"/>
    <w:rsid w:val="00176389"/>
    <w:rsid w:val="001E25F7"/>
    <w:rsid w:val="00346373"/>
    <w:rsid w:val="00347BD4"/>
    <w:rsid w:val="003C0087"/>
    <w:rsid w:val="0049729F"/>
    <w:rsid w:val="00511EBC"/>
    <w:rsid w:val="00557DEA"/>
    <w:rsid w:val="006519CD"/>
    <w:rsid w:val="00671F7B"/>
    <w:rsid w:val="0087418F"/>
    <w:rsid w:val="00B14BF9"/>
    <w:rsid w:val="00C71919"/>
    <w:rsid w:val="00DD2F74"/>
    <w:rsid w:val="00E079B8"/>
    <w:rsid w:val="00E35FD5"/>
    <w:rsid w:val="00F6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</Pages>
  <Words>3354</Words>
  <Characters>19795</Characters>
  <Application>Microsoft Office Word</Application>
  <DocSecurity>0</DocSecurity>
  <Lines>164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mucacos</dc:creator>
  <cp:lastModifiedBy>mucacos</cp:lastModifiedBy>
  <cp:revision>9</cp:revision>
  <dcterms:created xsi:type="dcterms:W3CDTF">2014-01-03T12:37:00Z</dcterms:created>
  <dcterms:modified xsi:type="dcterms:W3CDTF">2014-01-17T10:24:00Z</dcterms:modified>
</cp:coreProperties>
</file>